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6"/>
        <w:gridCol w:w="1159"/>
        <w:gridCol w:w="1676"/>
        <w:gridCol w:w="5128"/>
      </w:tblGrid>
      <w:tr w:rsidR="005944F9" w:rsidRPr="00F140B9" w:rsidTr="00F140B9">
        <w:trPr>
          <w:trHeight w:val="1925"/>
        </w:trPr>
        <w:tc>
          <w:tcPr>
            <w:tcW w:w="3656" w:type="dxa"/>
            <w:tcBorders>
              <w:top w:val="dashDotStroked" w:sz="24" w:space="0" w:color="8EAADB" w:themeColor="accent5" w:themeTint="99"/>
              <w:left w:val="dashDotStroked" w:sz="24" w:space="0" w:color="8EAADB" w:themeColor="accent5" w:themeTint="99"/>
              <w:bottom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5944F9" w:rsidRPr="00C310EE" w:rsidRDefault="005944F9" w:rsidP="005944F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CF67BE5">
                  <wp:extent cx="2228850" cy="1257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tcBorders>
              <w:top w:val="dashDotStroked" w:sz="24" w:space="0" w:color="8EAADB" w:themeColor="accent5" w:themeTint="99"/>
              <w:bottom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5944F9" w:rsidRPr="00C310EE" w:rsidRDefault="005944F9" w:rsidP="00E04DAC">
            <w:pPr>
              <w:rPr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allowOverlap="0" wp14:anchorId="603E28FB" wp14:editId="4BB6FF66">
                      <wp:simplePos x="0" y="0"/>
                      <wp:positionH relativeFrom="column">
                        <wp:posOffset>-2924175</wp:posOffset>
                      </wp:positionH>
                      <wp:positionV relativeFrom="page">
                        <wp:posOffset>665480</wp:posOffset>
                      </wp:positionV>
                      <wp:extent cx="6209665" cy="636905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9665" cy="636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44F9" w:rsidRPr="00DB5F92" w:rsidRDefault="005944F9" w:rsidP="00A875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lang w:val="ru-RU"/>
                                      <w14:glow w14:rad="228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5F92">
                                    <w:rPr>
                                      <w:rFonts w:ascii="Times New Roman" w:hAnsi="Times New Roman" w:cs="Times New Roman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lang w:val="ru-RU"/>
                                      <w14:glow w14:rad="228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ЛАБОРАТОРИЯ ЭЛЕКТРОПРИВОДА И ЭМС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E28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230.25pt;margin-top:52.4pt;width:488.95pt;height:5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E6QwIAAFwEAAAOAAAAZHJzL2Uyb0RvYy54bWysVM2O0zAQviPxDpbvNGloA42arsquipCq&#10;3ZW6aM+u4zSREo+x3Sblxp1X2HfgwIEbr9B9I8ZO2i0LJ8TFnb+MZ77vc6cXbV2RndCmBJnS4SCk&#10;REgOWSk3Kf14t3j1lhJjmcxYBVKkdC8MvZi9fDFtVCIiKKDKhCbYRJqkUSktrFVJEBheiJqZASgh&#10;MZmDrplFV2+CTLMGu9dVEIVhHDSgM6WBC2MwetUl6cz3z3PB7U2eG2FJlVKczfpT+3PtzmA2ZclG&#10;M1WUvB+D/cMUNSslXnpqdcUsI1td/tGqLrkGA7kdcKgDyPOSC78DbjMMn22zKpgSfhcEx6gTTOb/&#10;teXXu1tNyiylESWS1UjR4eHw7fD98PPw4/HL41cSOYwaZRIsXSkstu07aJHrY9xg0K3e5rp2v7gU&#10;wTyivT8hLFpLOAbjKJzE8ZgSjrn4dTwJx65N8PS10sa+F1ATZ6RUI4MeWLZbGtuVHkvcZRIWZVV5&#10;Fiv5WwB7dhHhZdB/7RbpBnaWbddtv90asj0up6GTiFF8UeIES2bsLdOoCdwHdW5v8MgraFIKvUVJ&#10;Afrz3+KuHqnCLCUNaiyl5tOWaUFJ9UEiiZPhaORE6Z3R+E2Ejj7PrM8zcltfAsp4iC9KcW+6elsd&#10;zVxDfY/PYe5uxRSTHO9OqT2al7ZTPj4nLuZzX4QyVMwu5Upx19pB6PC9a++ZVj0JFum7hqMaWfKM&#10;i662A3++tZCXnigHcIcqEuwclLCnun9u7o2c+77q6U9h9gsAAP//AwBQSwMEFAAGAAgAAAAhADF7&#10;tjvfAAAADAEAAA8AAABkcnMvZG93bnJldi54bWxMj8FOwzAQRO9I/IO1SNxaO1XSQohTIRBXEKVU&#10;6s2Nt0lEvI5itwl/z/ZUjqt5mn1TrCfXiTMOofWkIZkrEEiVty3VGrZfb7MHECEasqbzhBp+McC6&#10;vL0pTG79SJ943sRacAmF3GhoYuxzKUPVoDNh7nskzo5+cCbyOdTSDmbkctfJhVJL6UxL/KExPb40&#10;WP1sTk7D9/txv0vVR/3qsn70k5LkHqXW93fT8xOIiFO8wnDRZ3Uo2engT2SD6DTM0qXKmOVEpTyC&#10;kSxZpSAOGhYqS0CWhfw/ovwDAAD//wMAUEsBAi0AFAAGAAgAAAAhALaDOJL+AAAA4QEAABMAAAAA&#10;AAAAAAAAAAAAAAAAAFtDb250ZW50X1R5cGVzXS54bWxQSwECLQAUAAYACAAAACEAOP0h/9YAAACU&#10;AQAACwAAAAAAAAAAAAAAAAAvAQAAX3JlbHMvLnJlbHNQSwECLQAUAAYACAAAACEARMtROkMCAABc&#10;BAAADgAAAAAAAAAAAAAAAAAuAgAAZHJzL2Uyb0RvYy54bWxQSwECLQAUAAYACAAAACEAMXu2O98A&#10;AAAMAQAADwAAAAAAAAAAAAAAAACdBAAAZHJzL2Rvd25yZXYueG1sUEsFBgAAAAAEAAQA8wAAAKkF&#10;AAAAAA==&#10;" o:allowoverlap="f" filled="f" stroked="f">
                      <v:textbox>
                        <w:txbxContent>
                          <w:p w:rsidR="005944F9" w:rsidRPr="00DB5F92" w:rsidRDefault="005944F9" w:rsidP="00A875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lang w:val="ru-RU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F92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lang w:val="ru-RU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ЛАБОРАТОРИЯ ЭЛЕКТРОПРИВОДА И ЭМС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128" w:type="dxa"/>
            <w:tcBorders>
              <w:top w:val="dashDotStroked" w:sz="24" w:space="0" w:color="8EAADB" w:themeColor="accent5" w:themeTint="99"/>
              <w:bottom w:val="dashDotStroked" w:sz="24" w:space="0" w:color="8EAADB" w:themeColor="accent5" w:themeTint="99"/>
              <w:right w:val="dashDotStroked" w:sz="24" w:space="0" w:color="8EAADB" w:themeColor="accent5" w:themeTint="99"/>
            </w:tcBorders>
            <w:shd w:val="clear" w:color="auto" w:fill="BDD6EE" w:themeFill="accent1" w:themeFillTint="66"/>
          </w:tcPr>
          <w:tbl>
            <w:tblPr>
              <w:tblStyle w:val="a3"/>
              <w:tblW w:w="51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26"/>
              <w:gridCol w:w="3806"/>
            </w:tblGrid>
            <w:tr w:rsidR="005944F9" w:rsidRPr="00F140B9" w:rsidTr="00F91BBC">
              <w:tc>
                <w:tcPr>
                  <w:tcW w:w="1326" w:type="dxa"/>
                </w:tcPr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</w:rPr>
                    <w:object w:dxaOrig="1110" w:dyaOrig="9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.5pt;height:48pt" o:ole="">
                        <v:imagedata r:id="rId7" o:title=""/>
                      </v:shape>
                      <o:OLEObject Type="Embed" ProgID="PBrush" ShapeID="_x0000_i1025" DrawAspect="Content" ObjectID="_1764604334" r:id="rId8"/>
                    </w:object>
                  </w:r>
                </w:p>
              </w:tc>
              <w:tc>
                <w:tcPr>
                  <w:tcW w:w="3806" w:type="dxa"/>
                </w:tcPr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УФИМСКИЙ УНИВЕРСИТЕТ НАУКИ И ТЕХНОЛОГИЙ</w:t>
                  </w:r>
                </w:p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КУМЕРТАУСКИЙ ФИЛИАЛ</w:t>
                  </w:r>
                </w:p>
              </w:tc>
            </w:tr>
          </w:tbl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Адрес:</w:t>
            </w:r>
          </w:p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г. Кумертау, ул. Горького, 22А</w:t>
            </w:r>
          </w:p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Телефон:</w:t>
            </w: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+7 (34761) 4-26-51</w:t>
            </w:r>
          </w:p>
          <w:p w:rsidR="005944F9" w:rsidRPr="00C310EE" w:rsidRDefault="005944F9" w:rsidP="00E04DA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</w:t>
            </w:r>
            <w:r w:rsidRPr="00C310EE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kumertau@uust.ru</w:t>
            </w:r>
          </w:p>
        </w:tc>
      </w:tr>
      <w:tr w:rsidR="006E4FE5" w:rsidRPr="00F140B9" w:rsidTr="00F140B9">
        <w:trPr>
          <w:trHeight w:val="2967"/>
        </w:trPr>
        <w:tc>
          <w:tcPr>
            <w:tcW w:w="4815" w:type="dxa"/>
            <w:gridSpan w:val="2"/>
            <w:tcBorders>
              <w:top w:val="dashDotStroked" w:sz="24" w:space="0" w:color="8EAADB" w:themeColor="accent5" w:themeTint="99"/>
            </w:tcBorders>
            <w:shd w:val="clear" w:color="auto" w:fill="CCB8FF"/>
          </w:tcPr>
          <w:p w:rsidR="006E4FE5" w:rsidRPr="00F140B9" w:rsidRDefault="00F140B9" w:rsidP="00EE7CA5">
            <w:pPr>
              <w:ind w:left="-113"/>
              <w:rPr>
                <w:lang w:val="ru-RU"/>
              </w:rPr>
            </w:pPr>
            <w:r>
              <w:object w:dxaOrig="7170" w:dyaOrig="3945">
                <v:shape id="_x0000_i1061" type="#_x0000_t75" style="width:229.5pt;height:126.75pt" o:ole="">
                  <v:imagedata r:id="rId9" o:title=""/>
                </v:shape>
                <o:OLEObject Type="Embed" ProgID="PBrush" ShapeID="_x0000_i1061" DrawAspect="Content" ObjectID="_1764604335" r:id="rId10"/>
              </w:object>
            </w:r>
          </w:p>
        </w:tc>
        <w:tc>
          <w:tcPr>
            <w:tcW w:w="6804" w:type="dxa"/>
            <w:gridSpan w:val="2"/>
            <w:tcBorders>
              <w:top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6E4FE5" w:rsidRPr="005E274B" w:rsidRDefault="00661233" w:rsidP="008E276F">
            <w:pPr>
              <w:shd w:val="clear" w:color="auto" w:fill="BDD6EE" w:themeFill="accent1" w:themeFillTint="66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</w:pPr>
            <w:r w:rsidRPr="005E274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>Л</w:t>
            </w:r>
            <w:r w:rsidR="00D956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>А</w:t>
            </w:r>
            <w:r w:rsidRPr="005E274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>Б</w:t>
            </w:r>
            <w:r w:rsidR="00D956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>О</w:t>
            </w:r>
            <w:r w:rsidRPr="005E274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 xml:space="preserve">РАТОРНЫЙ СТЕНД </w:t>
            </w:r>
          </w:p>
          <w:p w:rsidR="006E4FE5" w:rsidRPr="005E274B" w:rsidRDefault="00661233" w:rsidP="008E276F">
            <w:pPr>
              <w:shd w:val="clear" w:color="auto" w:fill="BDD6EE" w:themeFill="accent1" w:themeFillTint="66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</w:pPr>
            <w:r w:rsidRPr="005E274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>"АСИНХРОННЫЙ ЭЛЕКТРИЧЕСКИЙ ПРИВОД АЭП-МР"</w:t>
            </w:r>
          </w:p>
          <w:p w:rsidR="006E4FE5" w:rsidRPr="00F15B65" w:rsidRDefault="006E4FE5" w:rsidP="006E4FE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E4FE5" w:rsidRPr="00F15B65" w:rsidRDefault="006E4FE5" w:rsidP="006E4FE5">
            <w:pPr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val="ru-RU" w:eastAsia="ru-RU"/>
              </w:rPr>
            </w:pPr>
            <w:r w:rsidRPr="008E276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>Лабораторный стенд предназначен для обучения студентов различных специальностей средних специальных и высших учебных заведений, изучающих дисциплины «Электрические машины и основы электропривода», «Основы электропривода», «Теория электропривода», «Системы управления электроприводов». Используется для изучения характеристик асинхронного двигателя с короткозамкнутым ротором; получения навыков программирования преобразователя частоты; исследования систем на основе преобразователя частоты и асинхронного двигателя.</w:t>
            </w:r>
          </w:p>
        </w:tc>
      </w:tr>
      <w:tr w:rsidR="00661233" w:rsidRPr="00F140B9" w:rsidTr="00F140B9">
        <w:tc>
          <w:tcPr>
            <w:tcW w:w="4815" w:type="dxa"/>
            <w:gridSpan w:val="2"/>
            <w:shd w:val="clear" w:color="auto" w:fill="CCB8FF"/>
          </w:tcPr>
          <w:p w:rsidR="00661233" w:rsidRPr="006E4FE5" w:rsidRDefault="00F140B9" w:rsidP="00EE7CA5">
            <w:pPr>
              <w:ind w:left="-113"/>
              <w:rPr>
                <w:lang w:val="ru-RU"/>
              </w:rPr>
            </w:pPr>
            <w:r>
              <w:object w:dxaOrig="10860" w:dyaOrig="6300">
                <v:shape id="_x0000_i1062" type="#_x0000_t75" style="width:229.5pt;height:133.5pt" o:ole="">
                  <v:imagedata r:id="rId11" o:title=""/>
                </v:shape>
                <o:OLEObject Type="Embed" ProgID="PBrush" ShapeID="_x0000_i1062" DrawAspect="Content" ObjectID="_1764604336" r:id="rId12"/>
              </w:object>
            </w: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8E276F" w:rsidRPr="008E276F" w:rsidRDefault="008E276F" w:rsidP="008E276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E27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ЛАБОРАТОРНЫЙ СТЕНД "ОСНОВЫ АВТОМАТИЗАЦИИ" НТЦ-11</w:t>
            </w:r>
          </w:p>
          <w:p w:rsidR="008E276F" w:rsidRPr="008E276F" w:rsidRDefault="008E276F" w:rsidP="008E276F">
            <w:pPr>
              <w:jc w:val="both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  <w:p w:rsidR="00661233" w:rsidRPr="008E276F" w:rsidRDefault="008E276F" w:rsidP="008E276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E276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Учебный лабораторный стенд предназначен для проведения лабораторных работ по курсу «Автоматизация» в средних специальных и высших учебных заведениях.</w:t>
            </w:r>
          </w:p>
        </w:tc>
      </w:tr>
      <w:tr w:rsidR="00F15B65" w:rsidRPr="00F140B9" w:rsidTr="00F140B9">
        <w:tc>
          <w:tcPr>
            <w:tcW w:w="4815" w:type="dxa"/>
            <w:gridSpan w:val="2"/>
            <w:shd w:val="clear" w:color="auto" w:fill="CCB8FF"/>
          </w:tcPr>
          <w:p w:rsidR="00F15B65" w:rsidRPr="006E4FE5" w:rsidRDefault="00F140B9" w:rsidP="00EE7CA5">
            <w:pPr>
              <w:ind w:left="-113"/>
              <w:rPr>
                <w:lang w:val="ru-RU"/>
              </w:rPr>
            </w:pPr>
            <w:r>
              <w:object w:dxaOrig="11805" w:dyaOrig="5370">
                <v:shape id="_x0000_i1046" type="#_x0000_t75" style="width:229.5pt;height:104.25pt" o:ole="">
                  <v:imagedata r:id="rId13" o:title=""/>
                </v:shape>
                <o:OLEObject Type="Embed" ProgID="PBrush" ShapeID="_x0000_i1046" DrawAspect="Content" ObjectID="_1764604337" r:id="rId14"/>
              </w:object>
            </w: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F15B65" w:rsidRPr="00F15B65" w:rsidRDefault="00F15B65" w:rsidP="00F15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15B6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ЛАБОРАТОРНЫЙ СТЕНД САД-2</w:t>
            </w:r>
          </w:p>
          <w:p w:rsidR="00F15B65" w:rsidRPr="00F15B65" w:rsidRDefault="00F15B65" w:rsidP="00F15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F15B65" w:rsidRPr="00F15B65" w:rsidRDefault="00F15B65" w:rsidP="00F15B6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5B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Используется для изучения рабочих характеристик асинхронного двигателя с короткозамкнутым ротором, практического ознакомления с методами их экспериментального получения.</w:t>
            </w:r>
          </w:p>
        </w:tc>
      </w:tr>
      <w:tr w:rsidR="00F15B65" w:rsidRPr="00F140B9" w:rsidTr="00F140B9">
        <w:tc>
          <w:tcPr>
            <w:tcW w:w="4815" w:type="dxa"/>
            <w:gridSpan w:val="2"/>
            <w:shd w:val="clear" w:color="auto" w:fill="CCB8FF"/>
          </w:tcPr>
          <w:p w:rsidR="00F15B65" w:rsidRDefault="00F140B9" w:rsidP="00EE7CA5">
            <w:pPr>
              <w:ind w:left="-113"/>
            </w:pPr>
            <w:r>
              <w:object w:dxaOrig="10260" w:dyaOrig="5490">
                <v:shape id="_x0000_i1049" type="#_x0000_t75" style="width:229.5pt;height:123pt" o:ole="">
                  <v:imagedata r:id="rId15" o:title=""/>
                </v:shape>
                <o:OLEObject Type="Embed" ProgID="PBrush" ShapeID="_x0000_i1049" DrawAspect="Content" ObjectID="_1764604338" r:id="rId16"/>
              </w:object>
            </w: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F15B65" w:rsidRPr="00F15B65" w:rsidRDefault="00F15B65" w:rsidP="00F15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15B6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СТЕНД САФВ-2</w:t>
            </w:r>
          </w:p>
          <w:p w:rsidR="00F15B65" w:rsidRPr="00F15B65" w:rsidRDefault="00F15B65" w:rsidP="00F15B65">
            <w:pPr>
              <w:rPr>
                <w:sz w:val="20"/>
                <w:szCs w:val="20"/>
                <w:lang w:val="ru-RU"/>
              </w:rPr>
            </w:pPr>
          </w:p>
          <w:p w:rsidR="00F15B65" w:rsidRPr="00F15B65" w:rsidRDefault="00F15B65" w:rsidP="00F15B6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5B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Предназначен для освоения методик экспериментального определения момента инерции. Исследования процессов автоматизированного пуска и динамического торможения двигателя постоянного тока с независимым возбуждением.</w:t>
            </w:r>
          </w:p>
          <w:p w:rsidR="00F15B65" w:rsidRPr="00F15B65" w:rsidRDefault="00F15B65" w:rsidP="00F15B65">
            <w:pPr>
              <w:jc w:val="both"/>
              <w:rPr>
                <w:sz w:val="20"/>
                <w:szCs w:val="20"/>
                <w:lang w:val="ru-RU"/>
              </w:rPr>
            </w:pPr>
            <w:r w:rsidRPr="00F15B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лабораторному стенду прилагается программное обеспечение для управления пуском и торможением двигателя в функции трех параметров (времени, скорости, тока) и регистрации переходных процессов по скорости и току.</w:t>
            </w:r>
          </w:p>
        </w:tc>
      </w:tr>
      <w:tr w:rsidR="00F15B65" w:rsidRPr="00F140B9" w:rsidTr="00F140B9">
        <w:tc>
          <w:tcPr>
            <w:tcW w:w="4815" w:type="dxa"/>
            <w:gridSpan w:val="2"/>
            <w:shd w:val="clear" w:color="auto" w:fill="CCB8FF"/>
          </w:tcPr>
          <w:p w:rsidR="00F15B65" w:rsidRDefault="00F140B9" w:rsidP="00EE7CA5">
            <w:pPr>
              <w:ind w:left="-113"/>
            </w:pPr>
            <w:r>
              <w:object w:dxaOrig="12330" w:dyaOrig="7065">
                <v:shape id="_x0000_i1052" type="#_x0000_t75" style="width:229.5pt;height:131.25pt" o:ole="">
                  <v:imagedata r:id="rId17" o:title=""/>
                </v:shape>
                <o:OLEObject Type="Embed" ProgID="PBrush" ShapeID="_x0000_i1052" DrawAspect="Content" ObjectID="_1764604339" r:id="rId18"/>
              </w:object>
            </w: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F15B65" w:rsidRPr="00F15B65" w:rsidRDefault="00F15B65" w:rsidP="00F15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15B6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ТИПОВОЙ КОМПЛЕКТ УЧЕБНОГО ОБОРУДОВАНИЯ "ЭЛЕКТРИЧЕСКИЕ МАШИНЫ" ЭМ-ПО</w:t>
            </w:r>
          </w:p>
          <w:p w:rsidR="00F15B65" w:rsidRPr="00DB4257" w:rsidRDefault="00F15B65" w:rsidP="00F15B6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15B65" w:rsidRPr="00F15B65" w:rsidRDefault="00F15B65" w:rsidP="00F15B6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5B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Предназначен для проведения лабораторно-практических занятий по курсу "Электрические машины" и обеспечивает изучение двигателей постоянного тока, трехфазных асинхронных двигателей с короткозамкнутым ротором, однофазных трансформаторов.</w:t>
            </w:r>
          </w:p>
          <w:p w:rsidR="00F15B65" w:rsidRPr="00DB4257" w:rsidRDefault="00F15B65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5B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Оборудование применяется для обучения в учреждении среднего профессионального и высшего профессионального образования для получения базовых и </w:t>
            </w:r>
            <w:proofErr w:type="gramStart"/>
            <w:r w:rsidRPr="00F15B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углубленных профессиональных знаний</w:t>
            </w:r>
            <w:proofErr w:type="gramEnd"/>
            <w:r w:rsidRPr="00F15B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навыков п</w:t>
            </w:r>
            <w:r w:rsidR="00E04D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 курсу "Электрические машины".</w:t>
            </w:r>
          </w:p>
        </w:tc>
      </w:tr>
    </w:tbl>
    <w:p w:rsidR="00240FE9" w:rsidRPr="00FE0944" w:rsidRDefault="00240FE9">
      <w:pPr>
        <w:rPr>
          <w:lang w:val="ru-RU"/>
        </w:rPr>
      </w:pPr>
    </w:p>
    <w:sectPr w:rsidR="00240FE9" w:rsidRPr="00FE0944" w:rsidSect="00DB5F92">
      <w:pgSz w:w="12240" w:h="15840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27EDD"/>
    <w:multiLevelType w:val="hybridMultilevel"/>
    <w:tmpl w:val="1D76C19E"/>
    <w:lvl w:ilvl="0" w:tplc="5606B6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D3F36"/>
    <w:multiLevelType w:val="multilevel"/>
    <w:tmpl w:val="B87CD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110696"/>
    <w:multiLevelType w:val="multilevel"/>
    <w:tmpl w:val="CFCC7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944"/>
    <w:rsid w:val="0001620A"/>
    <w:rsid w:val="000E3772"/>
    <w:rsid w:val="00105C3E"/>
    <w:rsid w:val="00240FE9"/>
    <w:rsid w:val="004158C4"/>
    <w:rsid w:val="004E269E"/>
    <w:rsid w:val="005944F9"/>
    <w:rsid w:val="005E274B"/>
    <w:rsid w:val="00661233"/>
    <w:rsid w:val="006D6125"/>
    <w:rsid w:val="006E4FE5"/>
    <w:rsid w:val="007A149D"/>
    <w:rsid w:val="007C44E8"/>
    <w:rsid w:val="008E276F"/>
    <w:rsid w:val="008E2AC4"/>
    <w:rsid w:val="00A875A3"/>
    <w:rsid w:val="00C310EE"/>
    <w:rsid w:val="00D95685"/>
    <w:rsid w:val="00DB4257"/>
    <w:rsid w:val="00DB5F92"/>
    <w:rsid w:val="00E04DAC"/>
    <w:rsid w:val="00EE7CA5"/>
    <w:rsid w:val="00F140B9"/>
    <w:rsid w:val="00F15B65"/>
    <w:rsid w:val="00F56B69"/>
    <w:rsid w:val="00FE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9E2118A7-53D3-4B8F-AF70-490E0DB6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4F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8C1D9-F209-4274-B04B-8A1E1285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2023-12-19T13:34:00Z</cp:lastPrinted>
  <dcterms:created xsi:type="dcterms:W3CDTF">2023-12-19T04:00:00Z</dcterms:created>
  <dcterms:modified xsi:type="dcterms:W3CDTF">2023-12-20T14:05:00Z</dcterms:modified>
</cp:coreProperties>
</file>